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3502D" w14:textId="4FF548A3" w:rsidR="00292C29" w:rsidRDefault="00023EC7" w:rsidP="00FE3996">
      <w:pPr>
        <w:jc w:val="center"/>
        <w:rPr>
          <w:rFonts w:ascii="Andika" w:hAnsi="Andika" w:cs="Andika"/>
          <w:i/>
          <w:iCs/>
        </w:rPr>
      </w:pPr>
      <w:r w:rsidRPr="00292C29">
        <w:rPr>
          <w:rFonts w:ascii="Andika" w:hAnsi="Andika" w:cs="Andika"/>
          <w:i/>
          <w:iCs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34D76BD" wp14:editId="49832801">
                <wp:simplePos x="0" y="0"/>
                <wp:positionH relativeFrom="column">
                  <wp:posOffset>-225425</wp:posOffset>
                </wp:positionH>
                <wp:positionV relativeFrom="paragraph">
                  <wp:posOffset>356235</wp:posOffset>
                </wp:positionV>
                <wp:extent cx="6934835" cy="5022215"/>
                <wp:effectExtent l="0" t="0" r="18415" b="2603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34835" cy="5022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B846CB" w14:textId="7240257E" w:rsidR="004E3265" w:rsidRPr="004E3265" w:rsidRDefault="004E3265" w:rsidP="004E3265">
                            <w:pPr>
                              <w:rPr>
                                <w:rFonts w:ascii="Andika" w:hAnsi="Andika" w:cs="Andika"/>
                              </w:rPr>
                            </w:pPr>
                            <w:r w:rsidRPr="004E3265">
                              <w:rPr>
                                <w:rFonts w:ascii="Andika" w:hAnsi="Andika" w:cs="Andika"/>
                              </w:rPr>
                              <w:t xml:space="preserve">Emile, the red </w:t>
                            </w:r>
                            <w:r>
                              <w:rPr>
                                <w:rFonts w:ascii="Andika" w:hAnsi="Andika" w:cs="Andika"/>
                              </w:rPr>
                              <w:t xml:space="preserve">and purple </w:t>
                            </w:r>
                            <w:r w:rsidRPr="004E3265">
                              <w:rPr>
                                <w:rFonts w:ascii="Andika" w:hAnsi="Andika" w:cs="Andika"/>
                              </w:rPr>
                              <w:t xml:space="preserve">alien from the planet Mathedonia, and his robot friend, Aimee, were fascinated by the mysteries of the </w:t>
                            </w:r>
                            <w:proofErr w:type="spellStart"/>
                            <w:r w:rsidR="00C13F1D">
                              <w:rPr>
                                <w:rFonts w:ascii="Andika" w:hAnsi="Andika" w:cs="Andika"/>
                              </w:rPr>
                              <w:t>umi</w:t>
                            </w:r>
                            <w:r w:rsidRPr="004E3265">
                              <w:rPr>
                                <w:rFonts w:ascii="Andika" w:hAnsi="Andika" w:cs="Andika"/>
                              </w:rPr>
                              <w:t>verse</w:t>
                            </w:r>
                            <w:proofErr w:type="spellEnd"/>
                            <w:r w:rsidRPr="004E3265">
                              <w:rPr>
                                <w:rFonts w:ascii="Andika" w:hAnsi="Andika" w:cs="Andika"/>
                              </w:rPr>
                              <w:t xml:space="preserve">. In perfect </w:t>
                            </w:r>
                            <w:proofErr w:type="spellStart"/>
                            <w:r w:rsidR="00C13F1D">
                              <w:rPr>
                                <w:rFonts w:ascii="Andika" w:hAnsi="Andika" w:cs="Andika"/>
                              </w:rPr>
                              <w:t>umi</w:t>
                            </w:r>
                            <w:r w:rsidRPr="004E3265">
                              <w:rPr>
                                <w:rFonts w:ascii="Andika" w:hAnsi="Andika" w:cs="Andika"/>
                              </w:rPr>
                              <w:t>son</w:t>
                            </w:r>
                            <w:proofErr w:type="spellEnd"/>
                            <w:r w:rsidRPr="004E3265">
                              <w:rPr>
                                <w:rFonts w:ascii="Andika" w:hAnsi="Andika" w:cs="Andika"/>
                              </w:rPr>
                              <w:t>, they decided to embark on a grand adventure.</w:t>
                            </w:r>
                          </w:p>
                          <w:p w14:paraId="452E4AE3" w14:textId="17504E6B" w:rsidR="004E3265" w:rsidRPr="004E3265" w:rsidRDefault="004E3265" w:rsidP="004E3265">
                            <w:pPr>
                              <w:rPr>
                                <w:rFonts w:ascii="Andika" w:hAnsi="Andika" w:cs="Andika"/>
                              </w:rPr>
                            </w:pPr>
                            <w:r w:rsidRPr="004E3265">
                              <w:rPr>
                                <w:rFonts w:ascii="Andika" w:hAnsi="Andika" w:cs="Andika"/>
                              </w:rPr>
                              <w:t xml:space="preserve">Their first challenge was to assemble a </w:t>
                            </w:r>
                            <w:proofErr w:type="spellStart"/>
                            <w:r w:rsidR="00C13F1D">
                              <w:rPr>
                                <w:rFonts w:ascii="Andika" w:hAnsi="Andika" w:cs="Andika"/>
                              </w:rPr>
                              <w:t>umi</w:t>
                            </w:r>
                            <w:r w:rsidRPr="004E3265">
                              <w:rPr>
                                <w:rFonts w:ascii="Andika" w:hAnsi="Andika" w:cs="Andika"/>
                              </w:rPr>
                              <w:t>on</w:t>
                            </w:r>
                            <w:proofErr w:type="spellEnd"/>
                            <w:r w:rsidRPr="004E3265">
                              <w:rPr>
                                <w:rFonts w:ascii="Andika" w:hAnsi="Andika" w:cs="Andika"/>
                              </w:rPr>
                              <w:t xml:space="preserve"> of various vehicles for an extraordinary race. Emile rode a </w:t>
                            </w:r>
                            <w:proofErr w:type="spellStart"/>
                            <w:r w:rsidR="00C13F1D">
                              <w:rPr>
                                <w:rFonts w:ascii="Andika" w:hAnsi="Andika" w:cs="Andika"/>
                              </w:rPr>
                              <w:t>umi</w:t>
                            </w:r>
                            <w:r w:rsidRPr="004E3265">
                              <w:rPr>
                                <w:rFonts w:ascii="Andika" w:hAnsi="Andika" w:cs="Andika"/>
                              </w:rPr>
                              <w:t>cycle</w:t>
                            </w:r>
                            <w:proofErr w:type="spellEnd"/>
                            <w:r w:rsidRPr="004E3265">
                              <w:rPr>
                                <w:rFonts w:ascii="Andika" w:hAnsi="Andika" w:cs="Andika"/>
                              </w:rPr>
                              <w:t xml:space="preserve">, while Aimee, being a robot, smoothly glided on a </w:t>
                            </w:r>
                            <w:proofErr w:type="spellStart"/>
                            <w:r w:rsidR="00C13F1D">
                              <w:rPr>
                                <w:rFonts w:ascii="Andika" w:hAnsi="Andika" w:cs="Andika"/>
                              </w:rPr>
                              <w:t>by</w:t>
                            </w:r>
                            <w:r w:rsidRPr="004E3265">
                              <w:rPr>
                                <w:rFonts w:ascii="Andika" w:hAnsi="Andika" w:cs="Andika"/>
                              </w:rPr>
                              <w:t>cycle</w:t>
                            </w:r>
                            <w:proofErr w:type="spellEnd"/>
                            <w:r w:rsidRPr="004E3265">
                              <w:rPr>
                                <w:rFonts w:ascii="Andika" w:hAnsi="Andika" w:cs="Andika"/>
                              </w:rPr>
                              <w:t xml:space="preserve">. Together, they formed an unusual yet efficient </w:t>
                            </w:r>
                            <w:proofErr w:type="spellStart"/>
                            <w:r w:rsidR="00C13F1D">
                              <w:rPr>
                                <w:rFonts w:ascii="Andika" w:hAnsi="Andika" w:cs="Andika"/>
                              </w:rPr>
                              <w:t>umi</w:t>
                            </w:r>
                            <w:r w:rsidRPr="004E3265">
                              <w:rPr>
                                <w:rFonts w:ascii="Andika" w:hAnsi="Andika" w:cs="Andika"/>
                              </w:rPr>
                              <w:t>t</w:t>
                            </w:r>
                            <w:proofErr w:type="spellEnd"/>
                            <w:r w:rsidRPr="004E3265">
                              <w:rPr>
                                <w:rFonts w:ascii="Andika" w:hAnsi="Andika" w:cs="Andika"/>
                              </w:rPr>
                              <w:t>.</w:t>
                            </w:r>
                          </w:p>
                          <w:p w14:paraId="24B3FA82" w14:textId="78EFAAFE" w:rsidR="004E3265" w:rsidRPr="004E3265" w:rsidRDefault="004E3265" w:rsidP="004E3265">
                            <w:pPr>
                              <w:rPr>
                                <w:rFonts w:ascii="Andika" w:hAnsi="Andika" w:cs="Andika"/>
                              </w:rPr>
                            </w:pPr>
                            <w:r w:rsidRPr="004E3265">
                              <w:rPr>
                                <w:rFonts w:ascii="Andika" w:hAnsi="Andika" w:cs="Andika"/>
                              </w:rPr>
                              <w:t xml:space="preserve">The duo encountered a </w:t>
                            </w:r>
                            <w:proofErr w:type="spellStart"/>
                            <w:r w:rsidR="00C13F1D">
                              <w:rPr>
                                <w:rFonts w:ascii="Andika" w:hAnsi="Andika" w:cs="Andika"/>
                              </w:rPr>
                              <w:t>by</w:t>
                            </w:r>
                            <w:r w:rsidRPr="004E3265">
                              <w:rPr>
                                <w:rFonts w:ascii="Andika" w:hAnsi="Andika" w:cs="Andika"/>
                              </w:rPr>
                              <w:t>annual</w:t>
                            </w:r>
                            <w:proofErr w:type="spellEnd"/>
                            <w:r w:rsidRPr="004E3265">
                              <w:rPr>
                                <w:rFonts w:ascii="Andika" w:hAnsi="Andika" w:cs="Andika"/>
                              </w:rPr>
                              <w:t xml:space="preserve"> intergalactic competition called the "Cosmic </w:t>
                            </w:r>
                            <w:r w:rsidR="00C13F1D">
                              <w:rPr>
                                <w:rFonts w:ascii="Andika" w:hAnsi="Andika" w:cs="Andika"/>
                              </w:rPr>
                              <w:t>Race</w:t>
                            </w:r>
                            <w:r w:rsidRPr="004E3265">
                              <w:rPr>
                                <w:rFonts w:ascii="Andika" w:hAnsi="Andika" w:cs="Andika"/>
                              </w:rPr>
                              <w:t xml:space="preserve">," which involved a </w:t>
                            </w:r>
                            <w:proofErr w:type="spellStart"/>
                            <w:r w:rsidR="00C13F1D">
                              <w:rPr>
                                <w:rFonts w:ascii="Andika" w:hAnsi="Andika" w:cs="Andika"/>
                              </w:rPr>
                              <w:t>by</w:t>
                            </w:r>
                            <w:r w:rsidRPr="004E3265">
                              <w:rPr>
                                <w:rFonts w:ascii="Andika" w:hAnsi="Andika" w:cs="Andika"/>
                              </w:rPr>
                              <w:t>cycle</w:t>
                            </w:r>
                            <w:proofErr w:type="spellEnd"/>
                            <w:r w:rsidRPr="004E3265">
                              <w:rPr>
                                <w:rFonts w:ascii="Andika" w:hAnsi="Andika" w:cs="Andika"/>
                              </w:rPr>
                              <w:t xml:space="preserve"> race, </w:t>
                            </w:r>
                            <w:r w:rsidR="00C13F1D">
                              <w:rPr>
                                <w:rFonts w:ascii="Andika" w:hAnsi="Andika" w:cs="Andika"/>
                              </w:rPr>
                              <w:t xml:space="preserve">a foot race </w:t>
                            </w:r>
                            <w:r w:rsidRPr="004E3265">
                              <w:rPr>
                                <w:rFonts w:ascii="Andika" w:hAnsi="Andika" w:cs="Andika"/>
                              </w:rPr>
                              <w:t xml:space="preserve">navigating a </w:t>
                            </w:r>
                            <w:proofErr w:type="spellStart"/>
                            <w:r w:rsidR="00C13F1D">
                              <w:rPr>
                                <w:rFonts w:ascii="Andika" w:hAnsi="Andika" w:cs="Andika"/>
                              </w:rPr>
                              <w:t>try</w:t>
                            </w:r>
                            <w:r w:rsidRPr="004E3265">
                              <w:rPr>
                                <w:rFonts w:ascii="Andika" w:hAnsi="Andika" w:cs="Andika"/>
                              </w:rPr>
                              <w:t>ang</w:t>
                            </w:r>
                            <w:r w:rsidR="0033637F">
                              <w:rPr>
                                <w:rFonts w:ascii="Andika" w:hAnsi="Andika" w:cs="Andika"/>
                              </w:rPr>
                              <w:t>ular</w:t>
                            </w:r>
                            <w:proofErr w:type="spellEnd"/>
                            <w:r w:rsidRPr="004E3265">
                              <w:rPr>
                                <w:rFonts w:ascii="Andika" w:hAnsi="Andika" w:cs="Andika"/>
                              </w:rPr>
                              <w:t xml:space="preserve"> obstacle course, and finally, a speedy ride on a </w:t>
                            </w:r>
                            <w:proofErr w:type="spellStart"/>
                            <w:r w:rsidRPr="004E3265">
                              <w:rPr>
                                <w:rFonts w:ascii="Andika" w:hAnsi="Andika" w:cs="Andika"/>
                              </w:rPr>
                              <w:t>quad</w:t>
                            </w:r>
                            <w:r w:rsidR="00C13F1D">
                              <w:rPr>
                                <w:rFonts w:ascii="Andika" w:hAnsi="Andika" w:cs="Andika"/>
                              </w:rPr>
                              <w:t>by</w:t>
                            </w:r>
                            <w:r w:rsidRPr="004E3265">
                              <w:rPr>
                                <w:rFonts w:ascii="Andika" w:hAnsi="Andika" w:cs="Andika"/>
                              </w:rPr>
                              <w:t>ke</w:t>
                            </w:r>
                            <w:proofErr w:type="spellEnd"/>
                            <w:r w:rsidRPr="004E3265">
                              <w:rPr>
                                <w:rFonts w:ascii="Andika" w:hAnsi="Andika" w:cs="Andika"/>
                              </w:rPr>
                              <w:t>. Emile and Aimee eagerly registered for the event.</w:t>
                            </w:r>
                          </w:p>
                          <w:p w14:paraId="77E918E2" w14:textId="7F62859D" w:rsidR="004E3265" w:rsidRPr="004E3265" w:rsidRDefault="004E3265" w:rsidP="004E3265">
                            <w:pPr>
                              <w:rPr>
                                <w:rFonts w:ascii="Andika" w:hAnsi="Andika" w:cs="Andika"/>
                              </w:rPr>
                            </w:pPr>
                            <w:r w:rsidRPr="004E3265">
                              <w:rPr>
                                <w:rFonts w:ascii="Andika" w:hAnsi="Andika" w:cs="Andika"/>
                              </w:rPr>
                              <w:t xml:space="preserve">As the day of the </w:t>
                            </w:r>
                            <w:proofErr w:type="spellStart"/>
                            <w:r w:rsidR="00C13F1D">
                              <w:rPr>
                                <w:rFonts w:ascii="Andika" w:hAnsi="Andika" w:cs="Andika"/>
                              </w:rPr>
                              <w:t>try</w:t>
                            </w:r>
                            <w:r w:rsidRPr="004E3265">
                              <w:rPr>
                                <w:rFonts w:ascii="Andika" w:hAnsi="Andika" w:cs="Andika"/>
                              </w:rPr>
                              <w:t>athlon</w:t>
                            </w:r>
                            <w:proofErr w:type="spellEnd"/>
                            <w:r w:rsidRPr="004E3265">
                              <w:rPr>
                                <w:rFonts w:ascii="Andika" w:hAnsi="Andika" w:cs="Andika"/>
                              </w:rPr>
                              <w:t xml:space="preserve"> arrived, their excitement soared. Emile zoomed on his </w:t>
                            </w:r>
                            <w:proofErr w:type="spellStart"/>
                            <w:r w:rsidR="00C13F1D">
                              <w:rPr>
                                <w:rFonts w:ascii="Andika" w:hAnsi="Andika" w:cs="Andika"/>
                              </w:rPr>
                              <w:t>by</w:t>
                            </w:r>
                            <w:r w:rsidRPr="004E3265">
                              <w:rPr>
                                <w:rFonts w:ascii="Andika" w:hAnsi="Andika" w:cs="Andika"/>
                              </w:rPr>
                              <w:t>cycle</w:t>
                            </w:r>
                            <w:proofErr w:type="spellEnd"/>
                            <w:r w:rsidRPr="004E3265">
                              <w:rPr>
                                <w:rFonts w:ascii="Andika" w:hAnsi="Andika" w:cs="Andika"/>
                              </w:rPr>
                              <w:t xml:space="preserve"> with unmatched speed, while Aimee effortlessly navigated the </w:t>
                            </w:r>
                            <w:proofErr w:type="spellStart"/>
                            <w:r w:rsidR="00C13F1D">
                              <w:rPr>
                                <w:rFonts w:ascii="Andika" w:hAnsi="Andika" w:cs="Andika"/>
                              </w:rPr>
                              <w:t>try</w:t>
                            </w:r>
                            <w:r w:rsidRPr="004E3265">
                              <w:rPr>
                                <w:rFonts w:ascii="Andika" w:hAnsi="Andika" w:cs="Andika"/>
                              </w:rPr>
                              <w:t>angular</w:t>
                            </w:r>
                            <w:proofErr w:type="spellEnd"/>
                            <w:r w:rsidRPr="004E3265">
                              <w:rPr>
                                <w:rFonts w:ascii="Andika" w:hAnsi="Andika" w:cs="Andika"/>
                              </w:rPr>
                              <w:t xml:space="preserve"> challenges. The final leg was the </w:t>
                            </w:r>
                            <w:proofErr w:type="spellStart"/>
                            <w:r w:rsidRPr="004E3265">
                              <w:rPr>
                                <w:rFonts w:ascii="Andika" w:hAnsi="Andika" w:cs="Andika"/>
                              </w:rPr>
                              <w:t>quad</w:t>
                            </w:r>
                            <w:r w:rsidR="00C13F1D">
                              <w:rPr>
                                <w:rFonts w:ascii="Andika" w:hAnsi="Andika" w:cs="Andika"/>
                              </w:rPr>
                              <w:t>by</w:t>
                            </w:r>
                            <w:r w:rsidRPr="004E3265">
                              <w:rPr>
                                <w:rFonts w:ascii="Andika" w:hAnsi="Andika" w:cs="Andika"/>
                              </w:rPr>
                              <w:t>ke</w:t>
                            </w:r>
                            <w:proofErr w:type="spellEnd"/>
                            <w:r w:rsidRPr="004E3265">
                              <w:rPr>
                                <w:rFonts w:ascii="Andika" w:hAnsi="Andika" w:cs="Andika"/>
                              </w:rPr>
                              <w:t xml:space="preserve"> race, and they </w:t>
                            </w:r>
                            <w:r w:rsidR="00C13F1D" w:rsidRPr="004E3265">
                              <w:rPr>
                                <w:rFonts w:ascii="Andika" w:hAnsi="Andika" w:cs="Andika"/>
                              </w:rPr>
                              <w:t>maneuvere</w:t>
                            </w:r>
                            <w:r w:rsidR="00C13F1D">
                              <w:rPr>
                                <w:rFonts w:ascii="Andika" w:hAnsi="Andika" w:cs="Andika"/>
                              </w:rPr>
                              <w:t xml:space="preserve">d </w:t>
                            </w:r>
                            <w:r w:rsidRPr="004E3265">
                              <w:rPr>
                                <w:rFonts w:ascii="Andika" w:hAnsi="Andika" w:cs="Andika"/>
                              </w:rPr>
                              <w:t>through the cosmic track with grace.</w:t>
                            </w:r>
                          </w:p>
                          <w:p w14:paraId="10D56DDE" w14:textId="6B5FEEC9" w:rsidR="004E3265" w:rsidRPr="004E3265" w:rsidRDefault="004E3265" w:rsidP="004E3265">
                            <w:pPr>
                              <w:rPr>
                                <w:rFonts w:ascii="Andika" w:hAnsi="Andika" w:cs="Andika"/>
                              </w:rPr>
                            </w:pPr>
                            <w:r w:rsidRPr="004E3265">
                              <w:rPr>
                                <w:rFonts w:ascii="Andika" w:hAnsi="Andika" w:cs="Andika"/>
                              </w:rPr>
                              <w:t xml:space="preserve">Unexpectedly, they faced a quadrilateral-shaped obstacle towards the end. Emile, with his red skin glowing, and Aimee, with her metallic sheen, collaborated seamlessly. In a moment of brilliance, they conquered the quadrilateral challenge and crossed the finish line in </w:t>
                            </w:r>
                            <w:r w:rsidR="00C13F1D">
                              <w:rPr>
                                <w:rFonts w:ascii="Andika" w:hAnsi="Andika" w:cs="Andika"/>
                              </w:rPr>
                              <w:t>tr</w:t>
                            </w:r>
                            <w:r w:rsidR="00B15A5A">
                              <w:rPr>
                                <w:rFonts w:ascii="Andika" w:hAnsi="Andika" w:cs="Andika"/>
                              </w:rPr>
                              <w:t>i</w:t>
                            </w:r>
                            <w:r w:rsidRPr="004E3265">
                              <w:rPr>
                                <w:rFonts w:ascii="Andika" w:hAnsi="Andika" w:cs="Andika"/>
                              </w:rPr>
                              <w:t>umph.</w:t>
                            </w:r>
                          </w:p>
                          <w:p w14:paraId="79833B27" w14:textId="03FC54E9" w:rsidR="00B5262D" w:rsidRPr="00B5262D" w:rsidRDefault="004E3265" w:rsidP="004E3265">
                            <w:pPr>
                              <w:rPr>
                                <w:rFonts w:ascii="Andika" w:hAnsi="Andika" w:cs="Andika"/>
                              </w:rPr>
                            </w:pPr>
                            <w:r w:rsidRPr="004E3265">
                              <w:rPr>
                                <w:rFonts w:ascii="Andika" w:hAnsi="Andika" w:cs="Andika"/>
                              </w:rPr>
                              <w:t xml:space="preserve">The spectators, including the intergalactic beings from different corners of the </w:t>
                            </w:r>
                            <w:proofErr w:type="spellStart"/>
                            <w:r w:rsidR="00C13F1D">
                              <w:rPr>
                                <w:rFonts w:ascii="Andika" w:hAnsi="Andika" w:cs="Andika"/>
                              </w:rPr>
                              <w:t>umi</w:t>
                            </w:r>
                            <w:r w:rsidRPr="004E3265">
                              <w:rPr>
                                <w:rFonts w:ascii="Andika" w:hAnsi="Andika" w:cs="Andika"/>
                              </w:rPr>
                              <w:t>verse</w:t>
                            </w:r>
                            <w:proofErr w:type="spellEnd"/>
                            <w:r w:rsidRPr="004E3265">
                              <w:rPr>
                                <w:rFonts w:ascii="Andika" w:hAnsi="Andika" w:cs="Andika"/>
                              </w:rPr>
                              <w:t xml:space="preserve">, cheered </w:t>
                            </w:r>
                            <w:proofErr w:type="gramStart"/>
                            <w:r w:rsidRPr="004E3265">
                              <w:rPr>
                                <w:rFonts w:ascii="Andika" w:hAnsi="Andika" w:cs="Andika"/>
                              </w:rPr>
                              <w:t>in  excitement</w:t>
                            </w:r>
                            <w:proofErr w:type="gramEnd"/>
                            <w:r w:rsidRPr="004E3265">
                              <w:rPr>
                                <w:rFonts w:ascii="Andika" w:hAnsi="Andika" w:cs="Andika"/>
                              </w:rPr>
                              <w:t>. Emile and Aimee, now heroes of Mathedonia, celebrated their victory with a joyful dance, proving that t</w:t>
                            </w:r>
                            <w:r>
                              <w:rPr>
                                <w:rFonts w:ascii="Andika" w:hAnsi="Andika" w:cs="Andika"/>
                              </w:rPr>
                              <w:t>e</w:t>
                            </w:r>
                            <w:r w:rsidRPr="004E3265">
                              <w:rPr>
                                <w:rFonts w:ascii="Andika" w:hAnsi="Andika" w:cs="Andika"/>
                              </w:rPr>
                              <w:t xml:space="preserve">amwork and </w:t>
                            </w:r>
                            <w:proofErr w:type="spellStart"/>
                            <w:r w:rsidR="00C13F1D">
                              <w:rPr>
                                <w:rFonts w:ascii="Andika" w:hAnsi="Andika" w:cs="Andika"/>
                              </w:rPr>
                              <w:t>umi</w:t>
                            </w:r>
                            <w:r w:rsidRPr="004E3265">
                              <w:rPr>
                                <w:rFonts w:ascii="Andika" w:hAnsi="Andika" w:cs="Andika"/>
                              </w:rPr>
                              <w:t>ty</w:t>
                            </w:r>
                            <w:proofErr w:type="spellEnd"/>
                            <w:r w:rsidRPr="004E3265">
                              <w:rPr>
                                <w:rFonts w:ascii="Andika" w:hAnsi="Andika" w:cs="Andika"/>
                              </w:rPr>
                              <w:t xml:space="preserve"> could overcome any cosmic challenge.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4D76B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7.75pt;margin-top:28.05pt;width:546.05pt;height:395.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">
                <v:textbox>
                  <w:txbxContent>
                    <w:p w14:paraId="48B846CB" w14:textId="7240257E" w:rsidR="004E3265" w:rsidRPr="004E3265" w:rsidRDefault="004E3265" w:rsidP="004E3265">
                      <w:pPr>
                        <w:rPr>
                          <w:rFonts w:ascii="Andika" w:hAnsi="Andika" w:cs="Andika"/>
                        </w:rPr>
                      </w:pPr>
                      <w:r w:rsidRPr="004E3265">
                        <w:rPr>
                          <w:rFonts w:ascii="Andika" w:hAnsi="Andika" w:cs="Andika"/>
                        </w:rPr>
                        <w:t xml:space="preserve">Emile, the red </w:t>
                      </w:r>
                      <w:r>
                        <w:rPr>
                          <w:rFonts w:ascii="Andika" w:hAnsi="Andika" w:cs="Andika"/>
                        </w:rPr>
                        <w:t xml:space="preserve">and purple </w:t>
                      </w:r>
                      <w:r w:rsidRPr="004E3265">
                        <w:rPr>
                          <w:rFonts w:ascii="Andika" w:hAnsi="Andika" w:cs="Andika"/>
                        </w:rPr>
                        <w:t xml:space="preserve">alien from the planet Mathedonia, and his robot friend, Aimee, were fascinated by the mysteries of the </w:t>
                      </w:r>
                      <w:proofErr w:type="spellStart"/>
                      <w:r w:rsidR="00C13F1D">
                        <w:rPr>
                          <w:rFonts w:ascii="Andika" w:hAnsi="Andika" w:cs="Andika"/>
                        </w:rPr>
                        <w:t>umi</w:t>
                      </w:r>
                      <w:r w:rsidRPr="004E3265">
                        <w:rPr>
                          <w:rFonts w:ascii="Andika" w:hAnsi="Andika" w:cs="Andika"/>
                        </w:rPr>
                        <w:t>verse</w:t>
                      </w:r>
                      <w:proofErr w:type="spellEnd"/>
                      <w:r w:rsidRPr="004E3265">
                        <w:rPr>
                          <w:rFonts w:ascii="Andika" w:hAnsi="Andika" w:cs="Andika"/>
                        </w:rPr>
                        <w:t xml:space="preserve">. In perfect </w:t>
                      </w:r>
                      <w:proofErr w:type="spellStart"/>
                      <w:r w:rsidR="00C13F1D">
                        <w:rPr>
                          <w:rFonts w:ascii="Andika" w:hAnsi="Andika" w:cs="Andika"/>
                        </w:rPr>
                        <w:t>umi</w:t>
                      </w:r>
                      <w:r w:rsidRPr="004E3265">
                        <w:rPr>
                          <w:rFonts w:ascii="Andika" w:hAnsi="Andika" w:cs="Andika"/>
                        </w:rPr>
                        <w:t>son</w:t>
                      </w:r>
                      <w:proofErr w:type="spellEnd"/>
                      <w:r w:rsidRPr="004E3265">
                        <w:rPr>
                          <w:rFonts w:ascii="Andika" w:hAnsi="Andika" w:cs="Andika"/>
                        </w:rPr>
                        <w:t>, they decided to embark on a grand adventure.</w:t>
                      </w:r>
                    </w:p>
                    <w:p w14:paraId="452E4AE3" w14:textId="17504E6B" w:rsidR="004E3265" w:rsidRPr="004E3265" w:rsidRDefault="004E3265" w:rsidP="004E3265">
                      <w:pPr>
                        <w:rPr>
                          <w:rFonts w:ascii="Andika" w:hAnsi="Andika" w:cs="Andika"/>
                        </w:rPr>
                      </w:pPr>
                      <w:r w:rsidRPr="004E3265">
                        <w:rPr>
                          <w:rFonts w:ascii="Andika" w:hAnsi="Andika" w:cs="Andika"/>
                        </w:rPr>
                        <w:t xml:space="preserve">Their first challenge was to assemble a </w:t>
                      </w:r>
                      <w:proofErr w:type="spellStart"/>
                      <w:r w:rsidR="00C13F1D">
                        <w:rPr>
                          <w:rFonts w:ascii="Andika" w:hAnsi="Andika" w:cs="Andika"/>
                        </w:rPr>
                        <w:t>umi</w:t>
                      </w:r>
                      <w:r w:rsidRPr="004E3265">
                        <w:rPr>
                          <w:rFonts w:ascii="Andika" w:hAnsi="Andika" w:cs="Andika"/>
                        </w:rPr>
                        <w:t>on</w:t>
                      </w:r>
                      <w:proofErr w:type="spellEnd"/>
                      <w:r w:rsidRPr="004E3265">
                        <w:rPr>
                          <w:rFonts w:ascii="Andika" w:hAnsi="Andika" w:cs="Andika"/>
                        </w:rPr>
                        <w:t xml:space="preserve"> of various vehicles for an extraordinary race. Emile rode a </w:t>
                      </w:r>
                      <w:proofErr w:type="spellStart"/>
                      <w:r w:rsidR="00C13F1D">
                        <w:rPr>
                          <w:rFonts w:ascii="Andika" w:hAnsi="Andika" w:cs="Andika"/>
                        </w:rPr>
                        <w:t>umi</w:t>
                      </w:r>
                      <w:r w:rsidRPr="004E3265">
                        <w:rPr>
                          <w:rFonts w:ascii="Andika" w:hAnsi="Andika" w:cs="Andika"/>
                        </w:rPr>
                        <w:t>cycle</w:t>
                      </w:r>
                      <w:proofErr w:type="spellEnd"/>
                      <w:r w:rsidRPr="004E3265">
                        <w:rPr>
                          <w:rFonts w:ascii="Andika" w:hAnsi="Andika" w:cs="Andika"/>
                        </w:rPr>
                        <w:t xml:space="preserve">, while Aimee, being a robot, smoothly glided on a </w:t>
                      </w:r>
                      <w:proofErr w:type="spellStart"/>
                      <w:r w:rsidR="00C13F1D">
                        <w:rPr>
                          <w:rFonts w:ascii="Andika" w:hAnsi="Andika" w:cs="Andika"/>
                        </w:rPr>
                        <w:t>by</w:t>
                      </w:r>
                      <w:r w:rsidRPr="004E3265">
                        <w:rPr>
                          <w:rFonts w:ascii="Andika" w:hAnsi="Andika" w:cs="Andika"/>
                        </w:rPr>
                        <w:t>cycle</w:t>
                      </w:r>
                      <w:proofErr w:type="spellEnd"/>
                      <w:r w:rsidRPr="004E3265">
                        <w:rPr>
                          <w:rFonts w:ascii="Andika" w:hAnsi="Andika" w:cs="Andika"/>
                        </w:rPr>
                        <w:t xml:space="preserve">. Together, they formed an unusual yet efficient </w:t>
                      </w:r>
                      <w:proofErr w:type="spellStart"/>
                      <w:r w:rsidR="00C13F1D">
                        <w:rPr>
                          <w:rFonts w:ascii="Andika" w:hAnsi="Andika" w:cs="Andika"/>
                        </w:rPr>
                        <w:t>umi</w:t>
                      </w:r>
                      <w:r w:rsidRPr="004E3265">
                        <w:rPr>
                          <w:rFonts w:ascii="Andika" w:hAnsi="Andika" w:cs="Andika"/>
                        </w:rPr>
                        <w:t>t</w:t>
                      </w:r>
                      <w:proofErr w:type="spellEnd"/>
                      <w:r w:rsidRPr="004E3265">
                        <w:rPr>
                          <w:rFonts w:ascii="Andika" w:hAnsi="Andika" w:cs="Andika"/>
                        </w:rPr>
                        <w:t>.</w:t>
                      </w:r>
                    </w:p>
                    <w:p w14:paraId="24B3FA82" w14:textId="78EFAAFE" w:rsidR="004E3265" w:rsidRPr="004E3265" w:rsidRDefault="004E3265" w:rsidP="004E3265">
                      <w:pPr>
                        <w:rPr>
                          <w:rFonts w:ascii="Andika" w:hAnsi="Andika" w:cs="Andika"/>
                        </w:rPr>
                      </w:pPr>
                      <w:r w:rsidRPr="004E3265">
                        <w:rPr>
                          <w:rFonts w:ascii="Andika" w:hAnsi="Andika" w:cs="Andika"/>
                        </w:rPr>
                        <w:t xml:space="preserve">The duo encountered a </w:t>
                      </w:r>
                      <w:proofErr w:type="spellStart"/>
                      <w:r w:rsidR="00C13F1D">
                        <w:rPr>
                          <w:rFonts w:ascii="Andika" w:hAnsi="Andika" w:cs="Andika"/>
                        </w:rPr>
                        <w:t>by</w:t>
                      </w:r>
                      <w:r w:rsidRPr="004E3265">
                        <w:rPr>
                          <w:rFonts w:ascii="Andika" w:hAnsi="Andika" w:cs="Andika"/>
                        </w:rPr>
                        <w:t>annual</w:t>
                      </w:r>
                      <w:proofErr w:type="spellEnd"/>
                      <w:r w:rsidRPr="004E3265">
                        <w:rPr>
                          <w:rFonts w:ascii="Andika" w:hAnsi="Andika" w:cs="Andika"/>
                        </w:rPr>
                        <w:t xml:space="preserve"> intergalactic competition called the "Cosmic </w:t>
                      </w:r>
                      <w:r w:rsidR="00C13F1D">
                        <w:rPr>
                          <w:rFonts w:ascii="Andika" w:hAnsi="Andika" w:cs="Andika"/>
                        </w:rPr>
                        <w:t>Race</w:t>
                      </w:r>
                      <w:r w:rsidRPr="004E3265">
                        <w:rPr>
                          <w:rFonts w:ascii="Andika" w:hAnsi="Andika" w:cs="Andika"/>
                        </w:rPr>
                        <w:t xml:space="preserve">," which involved a </w:t>
                      </w:r>
                      <w:proofErr w:type="spellStart"/>
                      <w:r w:rsidR="00C13F1D">
                        <w:rPr>
                          <w:rFonts w:ascii="Andika" w:hAnsi="Andika" w:cs="Andika"/>
                        </w:rPr>
                        <w:t>by</w:t>
                      </w:r>
                      <w:r w:rsidRPr="004E3265">
                        <w:rPr>
                          <w:rFonts w:ascii="Andika" w:hAnsi="Andika" w:cs="Andika"/>
                        </w:rPr>
                        <w:t>cycle</w:t>
                      </w:r>
                      <w:proofErr w:type="spellEnd"/>
                      <w:r w:rsidRPr="004E3265">
                        <w:rPr>
                          <w:rFonts w:ascii="Andika" w:hAnsi="Andika" w:cs="Andika"/>
                        </w:rPr>
                        <w:t xml:space="preserve"> race, </w:t>
                      </w:r>
                      <w:r w:rsidR="00C13F1D">
                        <w:rPr>
                          <w:rFonts w:ascii="Andika" w:hAnsi="Andika" w:cs="Andika"/>
                        </w:rPr>
                        <w:t xml:space="preserve">a foot race </w:t>
                      </w:r>
                      <w:r w:rsidRPr="004E3265">
                        <w:rPr>
                          <w:rFonts w:ascii="Andika" w:hAnsi="Andika" w:cs="Andika"/>
                        </w:rPr>
                        <w:t xml:space="preserve">navigating a </w:t>
                      </w:r>
                      <w:proofErr w:type="spellStart"/>
                      <w:r w:rsidR="00C13F1D">
                        <w:rPr>
                          <w:rFonts w:ascii="Andika" w:hAnsi="Andika" w:cs="Andika"/>
                        </w:rPr>
                        <w:t>try</w:t>
                      </w:r>
                      <w:r w:rsidRPr="004E3265">
                        <w:rPr>
                          <w:rFonts w:ascii="Andika" w:hAnsi="Andika" w:cs="Andika"/>
                        </w:rPr>
                        <w:t>ang</w:t>
                      </w:r>
                      <w:r w:rsidR="0033637F">
                        <w:rPr>
                          <w:rFonts w:ascii="Andika" w:hAnsi="Andika" w:cs="Andika"/>
                        </w:rPr>
                        <w:t>ular</w:t>
                      </w:r>
                      <w:proofErr w:type="spellEnd"/>
                      <w:r w:rsidRPr="004E3265">
                        <w:rPr>
                          <w:rFonts w:ascii="Andika" w:hAnsi="Andika" w:cs="Andika"/>
                        </w:rPr>
                        <w:t xml:space="preserve"> obstacle course, and finally, a speedy ride on a </w:t>
                      </w:r>
                      <w:proofErr w:type="spellStart"/>
                      <w:r w:rsidRPr="004E3265">
                        <w:rPr>
                          <w:rFonts w:ascii="Andika" w:hAnsi="Andika" w:cs="Andika"/>
                        </w:rPr>
                        <w:t>quad</w:t>
                      </w:r>
                      <w:r w:rsidR="00C13F1D">
                        <w:rPr>
                          <w:rFonts w:ascii="Andika" w:hAnsi="Andika" w:cs="Andika"/>
                        </w:rPr>
                        <w:t>by</w:t>
                      </w:r>
                      <w:r w:rsidRPr="004E3265">
                        <w:rPr>
                          <w:rFonts w:ascii="Andika" w:hAnsi="Andika" w:cs="Andika"/>
                        </w:rPr>
                        <w:t>ke</w:t>
                      </w:r>
                      <w:proofErr w:type="spellEnd"/>
                      <w:r w:rsidRPr="004E3265">
                        <w:rPr>
                          <w:rFonts w:ascii="Andika" w:hAnsi="Andika" w:cs="Andika"/>
                        </w:rPr>
                        <w:t>. Emile and Aimee eagerly registered for the event.</w:t>
                      </w:r>
                    </w:p>
                    <w:p w14:paraId="77E918E2" w14:textId="7F62859D" w:rsidR="004E3265" w:rsidRPr="004E3265" w:rsidRDefault="004E3265" w:rsidP="004E3265">
                      <w:pPr>
                        <w:rPr>
                          <w:rFonts w:ascii="Andika" w:hAnsi="Andika" w:cs="Andika"/>
                        </w:rPr>
                      </w:pPr>
                      <w:r w:rsidRPr="004E3265">
                        <w:rPr>
                          <w:rFonts w:ascii="Andika" w:hAnsi="Andika" w:cs="Andika"/>
                        </w:rPr>
                        <w:t xml:space="preserve">As the day of the </w:t>
                      </w:r>
                      <w:proofErr w:type="spellStart"/>
                      <w:r w:rsidR="00C13F1D">
                        <w:rPr>
                          <w:rFonts w:ascii="Andika" w:hAnsi="Andika" w:cs="Andika"/>
                        </w:rPr>
                        <w:t>try</w:t>
                      </w:r>
                      <w:r w:rsidRPr="004E3265">
                        <w:rPr>
                          <w:rFonts w:ascii="Andika" w:hAnsi="Andika" w:cs="Andika"/>
                        </w:rPr>
                        <w:t>athlon</w:t>
                      </w:r>
                      <w:proofErr w:type="spellEnd"/>
                      <w:r w:rsidRPr="004E3265">
                        <w:rPr>
                          <w:rFonts w:ascii="Andika" w:hAnsi="Andika" w:cs="Andika"/>
                        </w:rPr>
                        <w:t xml:space="preserve"> arrived, their excitement soared. Emile zoomed on his </w:t>
                      </w:r>
                      <w:proofErr w:type="spellStart"/>
                      <w:r w:rsidR="00C13F1D">
                        <w:rPr>
                          <w:rFonts w:ascii="Andika" w:hAnsi="Andika" w:cs="Andika"/>
                        </w:rPr>
                        <w:t>by</w:t>
                      </w:r>
                      <w:r w:rsidRPr="004E3265">
                        <w:rPr>
                          <w:rFonts w:ascii="Andika" w:hAnsi="Andika" w:cs="Andika"/>
                        </w:rPr>
                        <w:t>cycle</w:t>
                      </w:r>
                      <w:proofErr w:type="spellEnd"/>
                      <w:r w:rsidRPr="004E3265">
                        <w:rPr>
                          <w:rFonts w:ascii="Andika" w:hAnsi="Andika" w:cs="Andika"/>
                        </w:rPr>
                        <w:t xml:space="preserve"> with unmatched speed, while Aimee effortlessly navigated the </w:t>
                      </w:r>
                      <w:proofErr w:type="spellStart"/>
                      <w:r w:rsidR="00C13F1D">
                        <w:rPr>
                          <w:rFonts w:ascii="Andika" w:hAnsi="Andika" w:cs="Andika"/>
                        </w:rPr>
                        <w:t>try</w:t>
                      </w:r>
                      <w:r w:rsidRPr="004E3265">
                        <w:rPr>
                          <w:rFonts w:ascii="Andika" w:hAnsi="Andika" w:cs="Andika"/>
                        </w:rPr>
                        <w:t>angular</w:t>
                      </w:r>
                      <w:proofErr w:type="spellEnd"/>
                      <w:r w:rsidRPr="004E3265">
                        <w:rPr>
                          <w:rFonts w:ascii="Andika" w:hAnsi="Andika" w:cs="Andika"/>
                        </w:rPr>
                        <w:t xml:space="preserve"> challenges. The final leg was the </w:t>
                      </w:r>
                      <w:proofErr w:type="spellStart"/>
                      <w:r w:rsidRPr="004E3265">
                        <w:rPr>
                          <w:rFonts w:ascii="Andika" w:hAnsi="Andika" w:cs="Andika"/>
                        </w:rPr>
                        <w:t>quad</w:t>
                      </w:r>
                      <w:r w:rsidR="00C13F1D">
                        <w:rPr>
                          <w:rFonts w:ascii="Andika" w:hAnsi="Andika" w:cs="Andika"/>
                        </w:rPr>
                        <w:t>by</w:t>
                      </w:r>
                      <w:r w:rsidRPr="004E3265">
                        <w:rPr>
                          <w:rFonts w:ascii="Andika" w:hAnsi="Andika" w:cs="Andika"/>
                        </w:rPr>
                        <w:t>ke</w:t>
                      </w:r>
                      <w:proofErr w:type="spellEnd"/>
                      <w:r w:rsidRPr="004E3265">
                        <w:rPr>
                          <w:rFonts w:ascii="Andika" w:hAnsi="Andika" w:cs="Andika"/>
                        </w:rPr>
                        <w:t xml:space="preserve"> race, and they </w:t>
                      </w:r>
                      <w:r w:rsidR="00C13F1D" w:rsidRPr="004E3265">
                        <w:rPr>
                          <w:rFonts w:ascii="Andika" w:hAnsi="Andika" w:cs="Andika"/>
                        </w:rPr>
                        <w:t>maneuvere</w:t>
                      </w:r>
                      <w:r w:rsidR="00C13F1D">
                        <w:rPr>
                          <w:rFonts w:ascii="Andika" w:hAnsi="Andika" w:cs="Andika"/>
                        </w:rPr>
                        <w:t xml:space="preserve">d </w:t>
                      </w:r>
                      <w:r w:rsidRPr="004E3265">
                        <w:rPr>
                          <w:rFonts w:ascii="Andika" w:hAnsi="Andika" w:cs="Andika"/>
                        </w:rPr>
                        <w:t>through the cosmic track with grace.</w:t>
                      </w:r>
                    </w:p>
                    <w:p w14:paraId="10D56DDE" w14:textId="6B5FEEC9" w:rsidR="004E3265" w:rsidRPr="004E3265" w:rsidRDefault="004E3265" w:rsidP="004E3265">
                      <w:pPr>
                        <w:rPr>
                          <w:rFonts w:ascii="Andika" w:hAnsi="Andika" w:cs="Andika"/>
                        </w:rPr>
                      </w:pPr>
                      <w:r w:rsidRPr="004E3265">
                        <w:rPr>
                          <w:rFonts w:ascii="Andika" w:hAnsi="Andika" w:cs="Andika"/>
                        </w:rPr>
                        <w:t xml:space="preserve">Unexpectedly, they faced a quadrilateral-shaped obstacle towards the end. Emile, with his red skin glowing, and Aimee, with her metallic sheen, collaborated seamlessly. In a moment of brilliance, they conquered the quadrilateral challenge and crossed the finish line in </w:t>
                      </w:r>
                      <w:r w:rsidR="00C13F1D">
                        <w:rPr>
                          <w:rFonts w:ascii="Andika" w:hAnsi="Andika" w:cs="Andika"/>
                        </w:rPr>
                        <w:t>tr</w:t>
                      </w:r>
                      <w:r w:rsidR="00B15A5A">
                        <w:rPr>
                          <w:rFonts w:ascii="Andika" w:hAnsi="Andika" w:cs="Andika"/>
                        </w:rPr>
                        <w:t>i</w:t>
                      </w:r>
                      <w:r w:rsidRPr="004E3265">
                        <w:rPr>
                          <w:rFonts w:ascii="Andika" w:hAnsi="Andika" w:cs="Andika"/>
                        </w:rPr>
                        <w:t>umph.</w:t>
                      </w:r>
                    </w:p>
                    <w:p w14:paraId="79833B27" w14:textId="03FC54E9" w:rsidR="00B5262D" w:rsidRPr="00B5262D" w:rsidRDefault="004E3265" w:rsidP="004E3265">
                      <w:pPr>
                        <w:rPr>
                          <w:rFonts w:ascii="Andika" w:hAnsi="Andika" w:cs="Andika"/>
                        </w:rPr>
                      </w:pPr>
                      <w:r w:rsidRPr="004E3265">
                        <w:rPr>
                          <w:rFonts w:ascii="Andika" w:hAnsi="Andika" w:cs="Andika"/>
                        </w:rPr>
                        <w:t xml:space="preserve">The spectators, including the intergalactic beings from different corners of the </w:t>
                      </w:r>
                      <w:proofErr w:type="spellStart"/>
                      <w:r w:rsidR="00C13F1D">
                        <w:rPr>
                          <w:rFonts w:ascii="Andika" w:hAnsi="Andika" w:cs="Andika"/>
                        </w:rPr>
                        <w:t>umi</w:t>
                      </w:r>
                      <w:r w:rsidRPr="004E3265">
                        <w:rPr>
                          <w:rFonts w:ascii="Andika" w:hAnsi="Andika" w:cs="Andika"/>
                        </w:rPr>
                        <w:t>verse</w:t>
                      </w:r>
                      <w:proofErr w:type="spellEnd"/>
                      <w:r w:rsidRPr="004E3265">
                        <w:rPr>
                          <w:rFonts w:ascii="Andika" w:hAnsi="Andika" w:cs="Andika"/>
                        </w:rPr>
                        <w:t xml:space="preserve">, cheered </w:t>
                      </w:r>
                      <w:proofErr w:type="gramStart"/>
                      <w:r w:rsidRPr="004E3265">
                        <w:rPr>
                          <w:rFonts w:ascii="Andika" w:hAnsi="Andika" w:cs="Andika"/>
                        </w:rPr>
                        <w:t>in  excitement</w:t>
                      </w:r>
                      <w:proofErr w:type="gramEnd"/>
                      <w:r w:rsidRPr="004E3265">
                        <w:rPr>
                          <w:rFonts w:ascii="Andika" w:hAnsi="Andika" w:cs="Andika"/>
                        </w:rPr>
                        <w:t>. Emile and Aimee, now heroes of Mathedonia, celebrated their victory with a joyful dance, proving that t</w:t>
                      </w:r>
                      <w:r>
                        <w:rPr>
                          <w:rFonts w:ascii="Andika" w:hAnsi="Andika" w:cs="Andika"/>
                        </w:rPr>
                        <w:t>e</w:t>
                      </w:r>
                      <w:r w:rsidRPr="004E3265">
                        <w:rPr>
                          <w:rFonts w:ascii="Andika" w:hAnsi="Andika" w:cs="Andika"/>
                        </w:rPr>
                        <w:t xml:space="preserve">amwork and </w:t>
                      </w:r>
                      <w:proofErr w:type="spellStart"/>
                      <w:r w:rsidR="00C13F1D">
                        <w:rPr>
                          <w:rFonts w:ascii="Andika" w:hAnsi="Andika" w:cs="Andika"/>
                        </w:rPr>
                        <w:t>umi</w:t>
                      </w:r>
                      <w:r w:rsidRPr="004E3265">
                        <w:rPr>
                          <w:rFonts w:ascii="Andika" w:hAnsi="Andika" w:cs="Andika"/>
                        </w:rPr>
                        <w:t>ty</w:t>
                      </w:r>
                      <w:proofErr w:type="spellEnd"/>
                      <w:r w:rsidRPr="004E3265">
                        <w:rPr>
                          <w:rFonts w:ascii="Andika" w:hAnsi="Andika" w:cs="Andika"/>
                        </w:rPr>
                        <w:t xml:space="preserve"> could overcome any cosmic challenge.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92C29" w:rsidRPr="00292C29">
        <w:rPr>
          <w:rFonts w:ascii="Andika" w:hAnsi="Andika" w:cs="Andika"/>
          <w:i/>
          <w:iCs/>
        </w:rPr>
        <w:t xml:space="preserve">Underline </w:t>
      </w:r>
      <w:r w:rsidR="00E612D3" w:rsidRPr="00292C29">
        <w:rPr>
          <w:rFonts w:ascii="Andika" w:hAnsi="Andika" w:cs="Andika"/>
          <w:i/>
          <w:iCs/>
        </w:rPr>
        <w:t xml:space="preserve">the </w:t>
      </w:r>
      <w:r w:rsidR="00085E08" w:rsidRPr="00292C29">
        <w:rPr>
          <w:rFonts w:ascii="Andika" w:hAnsi="Andika" w:cs="Andika"/>
          <w:i/>
          <w:iCs/>
        </w:rPr>
        <w:t>1</w:t>
      </w:r>
      <w:r w:rsidR="00B1531D">
        <w:rPr>
          <w:rFonts w:ascii="Andika" w:hAnsi="Andika" w:cs="Andika"/>
          <w:i/>
          <w:iCs/>
        </w:rPr>
        <w:t>5</w:t>
      </w:r>
      <w:r w:rsidR="00883B5D" w:rsidRPr="00292C29">
        <w:rPr>
          <w:rFonts w:ascii="Andika" w:hAnsi="Andika" w:cs="Andika"/>
          <w:i/>
          <w:iCs/>
        </w:rPr>
        <w:t xml:space="preserve"> </w:t>
      </w:r>
      <w:r w:rsidR="00292C29" w:rsidRPr="00292C29">
        <w:rPr>
          <w:rFonts w:ascii="Andika" w:hAnsi="Andika" w:cs="Andika"/>
          <w:i/>
          <w:iCs/>
        </w:rPr>
        <w:t>spelling mistakes</w:t>
      </w:r>
      <w:r w:rsidR="002B3875">
        <w:rPr>
          <w:rFonts w:ascii="Andika" w:hAnsi="Andika" w:cs="Andika"/>
          <w:i/>
          <w:iCs/>
        </w:rPr>
        <w:t xml:space="preserve"> </w:t>
      </w:r>
      <w:r w:rsidR="00E612D3" w:rsidRPr="00E612D3">
        <w:rPr>
          <w:rFonts w:ascii="Andika" w:hAnsi="Andika" w:cs="Andika"/>
          <w:i/>
          <w:iCs/>
        </w:rPr>
        <w:t xml:space="preserve">in the below story and write out the correct </w:t>
      </w:r>
      <w:r w:rsidR="002B3875">
        <w:rPr>
          <w:rFonts w:ascii="Andika" w:hAnsi="Andika" w:cs="Andika"/>
          <w:i/>
          <w:iCs/>
        </w:rPr>
        <w:t xml:space="preserve">version </w:t>
      </w:r>
      <w:r w:rsidR="00E612D3">
        <w:rPr>
          <w:rFonts w:ascii="Andika" w:hAnsi="Andika" w:cs="Andika"/>
          <w:i/>
          <w:iCs/>
        </w:rPr>
        <w:t>on this sheet.</w:t>
      </w:r>
    </w:p>
    <w:p w14:paraId="1BD7B069" w14:textId="77777777" w:rsidR="00693C27" w:rsidRDefault="00693C27" w:rsidP="00FE3996">
      <w:pPr>
        <w:jc w:val="center"/>
        <w:rPr>
          <w:rFonts w:ascii="Andika" w:hAnsi="Andika" w:cs="Andika"/>
          <w:i/>
          <w:iCs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2081"/>
        <w:gridCol w:w="2110"/>
        <w:gridCol w:w="2041"/>
        <w:gridCol w:w="2266"/>
        <w:gridCol w:w="1987"/>
      </w:tblGrid>
      <w:tr w:rsidR="00E469B9" w14:paraId="7C99CD2B" w14:textId="77777777" w:rsidTr="00085E08">
        <w:tc>
          <w:tcPr>
            <w:tcW w:w="2081" w:type="dxa"/>
            <w:tcBorders>
              <w:bottom w:val="single" w:sz="4" w:space="0" w:color="auto"/>
            </w:tcBorders>
          </w:tcPr>
          <w:p w14:paraId="3D97036D" w14:textId="2F0852C7" w:rsidR="00E469B9" w:rsidRDefault="00E469B9" w:rsidP="00E469B9">
            <w:r>
              <w:t xml:space="preserve">1. </w:t>
            </w:r>
          </w:p>
        </w:tc>
        <w:tc>
          <w:tcPr>
            <w:tcW w:w="2110" w:type="dxa"/>
            <w:tcBorders>
              <w:bottom w:val="single" w:sz="4" w:space="0" w:color="auto"/>
            </w:tcBorders>
          </w:tcPr>
          <w:p w14:paraId="2D97CC7A" w14:textId="77777777" w:rsidR="00E469B9" w:rsidRDefault="00E469B9" w:rsidP="00E469B9">
            <w:r>
              <w:t>2.</w:t>
            </w:r>
          </w:p>
          <w:p w14:paraId="6802CE21" w14:textId="77777777" w:rsidR="00E469B9" w:rsidRDefault="00E469B9" w:rsidP="00E469B9"/>
          <w:p w14:paraId="656B3B1F" w14:textId="6C929C18" w:rsidR="00E469B9" w:rsidRDefault="00E469B9" w:rsidP="00E469B9"/>
        </w:tc>
        <w:tc>
          <w:tcPr>
            <w:tcW w:w="2041" w:type="dxa"/>
            <w:tcBorders>
              <w:bottom w:val="single" w:sz="4" w:space="0" w:color="auto"/>
            </w:tcBorders>
          </w:tcPr>
          <w:p w14:paraId="65EE7A67" w14:textId="2B62C754" w:rsidR="00E469B9" w:rsidRDefault="00E469B9" w:rsidP="00E469B9">
            <w:r>
              <w:t xml:space="preserve">3. 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5DC7FBE3" w14:textId="0785AB19" w:rsidR="00E469B9" w:rsidRDefault="00E469B9" w:rsidP="00E469B9">
            <w:r>
              <w:t>4.</w:t>
            </w:r>
          </w:p>
        </w:tc>
        <w:tc>
          <w:tcPr>
            <w:tcW w:w="1987" w:type="dxa"/>
            <w:tcBorders>
              <w:bottom w:val="single" w:sz="4" w:space="0" w:color="auto"/>
              <w:right w:val="single" w:sz="4" w:space="0" w:color="auto"/>
            </w:tcBorders>
          </w:tcPr>
          <w:p w14:paraId="5C171552" w14:textId="3AAED0D6" w:rsidR="00E469B9" w:rsidRDefault="00E469B9" w:rsidP="00E469B9">
            <w:r>
              <w:t>5.</w:t>
            </w:r>
          </w:p>
        </w:tc>
      </w:tr>
      <w:tr w:rsidR="00C060B7" w14:paraId="338028D0" w14:textId="77777777" w:rsidTr="00085E08">
        <w:tc>
          <w:tcPr>
            <w:tcW w:w="2081" w:type="dxa"/>
            <w:tcBorders>
              <w:right w:val="single" w:sz="4" w:space="0" w:color="auto"/>
            </w:tcBorders>
          </w:tcPr>
          <w:p w14:paraId="48E100BD" w14:textId="78FF6B19" w:rsidR="00C060B7" w:rsidRDefault="00C060B7" w:rsidP="00E469B9">
            <w:r>
              <w:t>6.</w:t>
            </w:r>
          </w:p>
        </w:tc>
        <w:tc>
          <w:tcPr>
            <w:tcW w:w="2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2C975" w14:textId="53AC8CB8" w:rsidR="00C060B7" w:rsidRDefault="00C060B7" w:rsidP="00E469B9">
            <w:r>
              <w:t>7.</w:t>
            </w:r>
          </w:p>
          <w:p w14:paraId="064AEE72" w14:textId="77777777" w:rsidR="00C060B7" w:rsidRDefault="00C060B7" w:rsidP="00E469B9"/>
          <w:p w14:paraId="7AE63DBB" w14:textId="77777777" w:rsidR="00C060B7" w:rsidRDefault="00C060B7" w:rsidP="00E469B9"/>
        </w:tc>
        <w:tc>
          <w:tcPr>
            <w:tcW w:w="2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9B39" w14:textId="014443CE" w:rsidR="00C060B7" w:rsidRDefault="00C060B7" w:rsidP="00E469B9">
            <w:r>
              <w:t>8.</w:t>
            </w:r>
          </w:p>
        </w:tc>
        <w:tc>
          <w:tcPr>
            <w:tcW w:w="2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B0874" w14:textId="5E154487" w:rsidR="00C060B7" w:rsidRDefault="00E2030A" w:rsidP="00E469B9">
            <w:r>
              <w:t>9.</w:t>
            </w:r>
          </w:p>
          <w:p w14:paraId="6DDB1E6D" w14:textId="6F888D8B" w:rsidR="00C060B7" w:rsidRDefault="00C060B7" w:rsidP="00E469B9"/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B203B" w14:textId="69B2E9DF" w:rsidR="00C060B7" w:rsidRDefault="00085E08" w:rsidP="00E469B9">
            <w:r>
              <w:t>10.</w:t>
            </w:r>
          </w:p>
        </w:tc>
      </w:tr>
      <w:tr w:rsidR="00292C29" w14:paraId="04CFCA93" w14:textId="77777777" w:rsidTr="00FE3996">
        <w:tc>
          <w:tcPr>
            <w:tcW w:w="2081" w:type="dxa"/>
            <w:tcBorders>
              <w:right w:val="single" w:sz="4" w:space="0" w:color="auto"/>
            </w:tcBorders>
          </w:tcPr>
          <w:p w14:paraId="5968C64C" w14:textId="3A2D63FB" w:rsidR="00292C29" w:rsidRDefault="00292C29" w:rsidP="00E469B9">
            <w:r>
              <w:t xml:space="preserve">11. </w:t>
            </w:r>
          </w:p>
          <w:p w14:paraId="5596737D" w14:textId="77777777" w:rsidR="00292C29" w:rsidRDefault="00292C29" w:rsidP="00E469B9"/>
          <w:p w14:paraId="1450F889" w14:textId="464B00C6" w:rsidR="00292C29" w:rsidRDefault="00292C29" w:rsidP="00E469B9"/>
        </w:tc>
        <w:tc>
          <w:tcPr>
            <w:tcW w:w="2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B5DAA" w14:textId="0934945D" w:rsidR="00292C29" w:rsidRDefault="00292C29" w:rsidP="00E469B9">
            <w:r>
              <w:t>12.</w:t>
            </w:r>
          </w:p>
        </w:tc>
        <w:tc>
          <w:tcPr>
            <w:tcW w:w="2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4F795" w14:textId="5E8E4BC9" w:rsidR="00292C29" w:rsidRDefault="00292C29" w:rsidP="00E469B9">
            <w:r>
              <w:t>13.</w:t>
            </w:r>
          </w:p>
        </w:tc>
        <w:tc>
          <w:tcPr>
            <w:tcW w:w="2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AEB25" w14:textId="77B62D0B" w:rsidR="00292C29" w:rsidRDefault="00292C29" w:rsidP="00E469B9">
            <w:r>
              <w:t>14.</w:t>
            </w:r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BAB85" w14:textId="42AA300D" w:rsidR="00292C29" w:rsidRDefault="00292C29" w:rsidP="00E469B9">
            <w:r>
              <w:t>15.</w:t>
            </w:r>
          </w:p>
        </w:tc>
      </w:tr>
      <w:tr w:rsidR="004242B8" w14:paraId="77EE4A7B" w14:textId="77777777" w:rsidTr="00FE3996">
        <w:tc>
          <w:tcPr>
            <w:tcW w:w="2081" w:type="dxa"/>
            <w:tcBorders>
              <w:left w:val="nil"/>
              <w:bottom w:val="nil"/>
              <w:right w:val="nil"/>
            </w:tcBorders>
          </w:tcPr>
          <w:p w14:paraId="41D1FD31" w14:textId="77777777" w:rsidR="004242B8" w:rsidRDefault="004242B8" w:rsidP="00E469B9"/>
          <w:p w14:paraId="20CCB84A" w14:textId="2BBB3A2B" w:rsidR="004242B8" w:rsidRDefault="004242B8" w:rsidP="00E469B9"/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</w:tcPr>
          <w:p w14:paraId="68C6B5FD" w14:textId="24B0C538" w:rsidR="004242B8" w:rsidRDefault="004242B8" w:rsidP="00E469B9"/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2A409336" w14:textId="5492F43E" w:rsidR="004242B8" w:rsidRDefault="004242B8" w:rsidP="00E469B9"/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</w:tcPr>
          <w:p w14:paraId="0A5C5277" w14:textId="77777777" w:rsidR="004242B8" w:rsidRDefault="004242B8" w:rsidP="00E469B9"/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12D45C86" w14:textId="77777777" w:rsidR="004242B8" w:rsidRDefault="004242B8" w:rsidP="00E469B9"/>
        </w:tc>
      </w:tr>
    </w:tbl>
    <w:p w14:paraId="68162406" w14:textId="77777777" w:rsidR="00682856" w:rsidRPr="00E612D3" w:rsidRDefault="00682856" w:rsidP="00E612D3"/>
    <w:sectPr w:rsidR="00682856" w:rsidRPr="00E612D3" w:rsidSect="00912EC4">
      <w:headerReference w:type="default" r:id="rId6"/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51251" w14:textId="77777777" w:rsidR="00912EC4" w:rsidRDefault="00912EC4" w:rsidP="00E612D3">
      <w:pPr>
        <w:spacing w:after="0" w:line="240" w:lineRule="auto"/>
      </w:pPr>
      <w:r>
        <w:separator/>
      </w:r>
    </w:p>
  </w:endnote>
  <w:endnote w:type="continuationSeparator" w:id="0">
    <w:p w14:paraId="02538CCE" w14:textId="77777777" w:rsidR="00912EC4" w:rsidRDefault="00912EC4" w:rsidP="00E61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ndika">
    <w:altName w:val="Segoe UI Historic"/>
    <w:panose1 w:val="02000000000000000000"/>
    <w:charset w:val="00"/>
    <w:family w:val="auto"/>
    <w:pitch w:val="variable"/>
    <w:sig w:usb0="A00003FF" w:usb1="5200E1FF" w:usb2="0A000029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69932" w14:textId="3C71EF20" w:rsidR="00E612D3" w:rsidRDefault="00E612D3" w:rsidP="00E612D3">
    <w:pPr>
      <w:pStyle w:val="Footer"/>
      <w:jc w:val="right"/>
    </w:pPr>
    <w:r>
      <w:t>Copyright Emile Education – www.emile-education.om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70F0B" w14:textId="77777777" w:rsidR="00912EC4" w:rsidRDefault="00912EC4" w:rsidP="00E612D3">
      <w:pPr>
        <w:spacing w:after="0" w:line="240" w:lineRule="auto"/>
      </w:pPr>
      <w:r>
        <w:separator/>
      </w:r>
    </w:p>
  </w:footnote>
  <w:footnote w:type="continuationSeparator" w:id="0">
    <w:p w14:paraId="2D449DC4" w14:textId="77777777" w:rsidR="00912EC4" w:rsidRDefault="00912EC4" w:rsidP="00E612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654AB" w14:textId="444573ED" w:rsidR="00E612D3" w:rsidRPr="00B1024B" w:rsidRDefault="00D862BD" w:rsidP="00B1024B">
    <w:pPr>
      <w:jc w:val="right"/>
      <w:rPr>
        <w:rFonts w:cs="Andika"/>
        <w:sz w:val="20"/>
        <w:szCs w:val="20"/>
      </w:rPr>
    </w:pPr>
    <w:r>
      <w:t xml:space="preserve">Term </w:t>
    </w:r>
    <w:r w:rsidR="006B6FCC">
      <w:t>3a</w:t>
    </w:r>
    <w:r>
      <w:t xml:space="preserve"> – </w:t>
    </w:r>
    <w:r w:rsidR="000171F2">
      <w:t>5</w:t>
    </w:r>
    <w:r w:rsidR="00E612D3">
      <w:t xml:space="preserve"> </w:t>
    </w:r>
    <w:r w:rsidR="008958B7">
      <w:t>–</w:t>
    </w:r>
    <w:r w:rsidR="00F12F4D" w:rsidRPr="00F12F4D">
      <w:t xml:space="preserve"> </w:t>
    </w:r>
    <w:r w:rsidR="000171F2" w:rsidRPr="00C01D3E">
      <w:rPr>
        <w:rFonts w:cs="Andika"/>
        <w:sz w:val="20"/>
        <w:szCs w:val="20"/>
      </w:rPr>
      <w:t xml:space="preserve">Word families – </w:t>
    </w:r>
    <w:proofErr w:type="spellStart"/>
    <w:r w:rsidR="000171F2" w:rsidRPr="00C01D3E">
      <w:rPr>
        <w:rFonts w:cs="Andika"/>
        <w:sz w:val="20"/>
        <w:szCs w:val="20"/>
      </w:rPr>
      <w:t>uni</w:t>
    </w:r>
    <w:proofErr w:type="spellEnd"/>
    <w:r w:rsidR="000171F2" w:rsidRPr="00C01D3E">
      <w:rPr>
        <w:rFonts w:cs="Andika"/>
        <w:sz w:val="20"/>
        <w:szCs w:val="20"/>
      </w:rPr>
      <w:t>, bi, tri, &amp; quad.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2D3"/>
    <w:rsid w:val="00003580"/>
    <w:rsid w:val="00005DC5"/>
    <w:rsid w:val="00011404"/>
    <w:rsid w:val="000171F2"/>
    <w:rsid w:val="00023EC7"/>
    <w:rsid w:val="000367B9"/>
    <w:rsid w:val="00052546"/>
    <w:rsid w:val="0006138E"/>
    <w:rsid w:val="0006718A"/>
    <w:rsid w:val="0006736F"/>
    <w:rsid w:val="00075C6C"/>
    <w:rsid w:val="00085E08"/>
    <w:rsid w:val="00086466"/>
    <w:rsid w:val="00091DEA"/>
    <w:rsid w:val="000A4AFF"/>
    <w:rsid w:val="000A6A83"/>
    <w:rsid w:val="000B386F"/>
    <w:rsid w:val="000D46CC"/>
    <w:rsid w:val="00101DFC"/>
    <w:rsid w:val="0010334C"/>
    <w:rsid w:val="001139C3"/>
    <w:rsid w:val="0011461D"/>
    <w:rsid w:val="00115CD4"/>
    <w:rsid w:val="00122C53"/>
    <w:rsid w:val="00136888"/>
    <w:rsid w:val="00147B20"/>
    <w:rsid w:val="00167FEF"/>
    <w:rsid w:val="0017126F"/>
    <w:rsid w:val="00173FFE"/>
    <w:rsid w:val="001751CE"/>
    <w:rsid w:val="001830E6"/>
    <w:rsid w:val="001852B2"/>
    <w:rsid w:val="001A3673"/>
    <w:rsid w:val="001B0107"/>
    <w:rsid w:val="001C1634"/>
    <w:rsid w:val="001C3C6C"/>
    <w:rsid w:val="001C756E"/>
    <w:rsid w:val="001D4BBE"/>
    <w:rsid w:val="001D54E8"/>
    <w:rsid w:val="00203062"/>
    <w:rsid w:val="00207E46"/>
    <w:rsid w:val="00210638"/>
    <w:rsid w:val="00222B58"/>
    <w:rsid w:val="0022432E"/>
    <w:rsid w:val="00226B29"/>
    <w:rsid w:val="002455C7"/>
    <w:rsid w:val="00265EB5"/>
    <w:rsid w:val="00266118"/>
    <w:rsid w:val="00266D18"/>
    <w:rsid w:val="00274DD7"/>
    <w:rsid w:val="00275F6E"/>
    <w:rsid w:val="00287263"/>
    <w:rsid w:val="00292C29"/>
    <w:rsid w:val="00296203"/>
    <w:rsid w:val="002B3875"/>
    <w:rsid w:val="002C5A66"/>
    <w:rsid w:val="002C5E1E"/>
    <w:rsid w:val="002D264A"/>
    <w:rsid w:val="002E7D24"/>
    <w:rsid w:val="002F29B3"/>
    <w:rsid w:val="002F3729"/>
    <w:rsid w:val="00301D56"/>
    <w:rsid w:val="00320422"/>
    <w:rsid w:val="00320FD7"/>
    <w:rsid w:val="0033637F"/>
    <w:rsid w:val="00354C9F"/>
    <w:rsid w:val="0037223F"/>
    <w:rsid w:val="003728AA"/>
    <w:rsid w:val="00383753"/>
    <w:rsid w:val="00393813"/>
    <w:rsid w:val="003B3152"/>
    <w:rsid w:val="003C14E6"/>
    <w:rsid w:val="003C492F"/>
    <w:rsid w:val="003C5516"/>
    <w:rsid w:val="003D61D6"/>
    <w:rsid w:val="0040509F"/>
    <w:rsid w:val="0041130D"/>
    <w:rsid w:val="00412DF3"/>
    <w:rsid w:val="00415FB7"/>
    <w:rsid w:val="00422F09"/>
    <w:rsid w:val="004231A5"/>
    <w:rsid w:val="00423C57"/>
    <w:rsid w:val="004241FB"/>
    <w:rsid w:val="004242B8"/>
    <w:rsid w:val="00433104"/>
    <w:rsid w:val="00442BD7"/>
    <w:rsid w:val="00444536"/>
    <w:rsid w:val="00453A4D"/>
    <w:rsid w:val="00455D6A"/>
    <w:rsid w:val="00455E41"/>
    <w:rsid w:val="00460CB3"/>
    <w:rsid w:val="004911AA"/>
    <w:rsid w:val="00492B28"/>
    <w:rsid w:val="00494067"/>
    <w:rsid w:val="004A157F"/>
    <w:rsid w:val="004E3265"/>
    <w:rsid w:val="004E4F71"/>
    <w:rsid w:val="004F3C18"/>
    <w:rsid w:val="00500EB3"/>
    <w:rsid w:val="005059D3"/>
    <w:rsid w:val="00534D1C"/>
    <w:rsid w:val="005456F0"/>
    <w:rsid w:val="00546923"/>
    <w:rsid w:val="005531F6"/>
    <w:rsid w:val="005770FA"/>
    <w:rsid w:val="005B51BC"/>
    <w:rsid w:val="005B62F6"/>
    <w:rsid w:val="005D7C3C"/>
    <w:rsid w:val="005F173F"/>
    <w:rsid w:val="006374B9"/>
    <w:rsid w:val="00640CFD"/>
    <w:rsid w:val="00646957"/>
    <w:rsid w:val="00682856"/>
    <w:rsid w:val="006867AA"/>
    <w:rsid w:val="006905BD"/>
    <w:rsid w:val="00693C27"/>
    <w:rsid w:val="006A05C6"/>
    <w:rsid w:val="006B3280"/>
    <w:rsid w:val="006B6FCC"/>
    <w:rsid w:val="006C1840"/>
    <w:rsid w:val="006D3213"/>
    <w:rsid w:val="0070502E"/>
    <w:rsid w:val="00713EC4"/>
    <w:rsid w:val="007150D3"/>
    <w:rsid w:val="00722524"/>
    <w:rsid w:val="00744297"/>
    <w:rsid w:val="00757C5C"/>
    <w:rsid w:val="00757E56"/>
    <w:rsid w:val="00767101"/>
    <w:rsid w:val="00791EF1"/>
    <w:rsid w:val="00793E4D"/>
    <w:rsid w:val="007B17C5"/>
    <w:rsid w:val="007B5587"/>
    <w:rsid w:val="007B6B6D"/>
    <w:rsid w:val="007C37F9"/>
    <w:rsid w:val="007D21B3"/>
    <w:rsid w:val="007D45EC"/>
    <w:rsid w:val="007E7491"/>
    <w:rsid w:val="007F24B3"/>
    <w:rsid w:val="007F3297"/>
    <w:rsid w:val="007F562B"/>
    <w:rsid w:val="008018F4"/>
    <w:rsid w:val="00816ACE"/>
    <w:rsid w:val="00856D82"/>
    <w:rsid w:val="00875E57"/>
    <w:rsid w:val="00876536"/>
    <w:rsid w:val="00882B8A"/>
    <w:rsid w:val="00883B5D"/>
    <w:rsid w:val="00887AF5"/>
    <w:rsid w:val="00890C0C"/>
    <w:rsid w:val="00892BA5"/>
    <w:rsid w:val="008958B7"/>
    <w:rsid w:val="008A7405"/>
    <w:rsid w:val="008B0545"/>
    <w:rsid w:val="008C5800"/>
    <w:rsid w:val="008C70C4"/>
    <w:rsid w:val="008D4CAE"/>
    <w:rsid w:val="008D7E17"/>
    <w:rsid w:val="008E353B"/>
    <w:rsid w:val="008E4540"/>
    <w:rsid w:val="008F70A5"/>
    <w:rsid w:val="00912EC4"/>
    <w:rsid w:val="0093011E"/>
    <w:rsid w:val="00935020"/>
    <w:rsid w:val="0094098D"/>
    <w:rsid w:val="00942C7A"/>
    <w:rsid w:val="0096700C"/>
    <w:rsid w:val="00967D3C"/>
    <w:rsid w:val="00982D79"/>
    <w:rsid w:val="009A0220"/>
    <w:rsid w:val="009A4796"/>
    <w:rsid w:val="009C3CCE"/>
    <w:rsid w:val="009E2C1E"/>
    <w:rsid w:val="009F683F"/>
    <w:rsid w:val="00A15B21"/>
    <w:rsid w:val="00A169E8"/>
    <w:rsid w:val="00A219CD"/>
    <w:rsid w:val="00A34218"/>
    <w:rsid w:val="00A40172"/>
    <w:rsid w:val="00A5426E"/>
    <w:rsid w:val="00A7341D"/>
    <w:rsid w:val="00A74B1C"/>
    <w:rsid w:val="00A846C1"/>
    <w:rsid w:val="00A91542"/>
    <w:rsid w:val="00A9394A"/>
    <w:rsid w:val="00AA34BF"/>
    <w:rsid w:val="00AE4D73"/>
    <w:rsid w:val="00B07AAD"/>
    <w:rsid w:val="00B1024B"/>
    <w:rsid w:val="00B1531D"/>
    <w:rsid w:val="00B15A5A"/>
    <w:rsid w:val="00B17B21"/>
    <w:rsid w:val="00B26819"/>
    <w:rsid w:val="00B30DDB"/>
    <w:rsid w:val="00B5262D"/>
    <w:rsid w:val="00B553FD"/>
    <w:rsid w:val="00B703C0"/>
    <w:rsid w:val="00B70F50"/>
    <w:rsid w:val="00BA155B"/>
    <w:rsid w:val="00BC6D93"/>
    <w:rsid w:val="00BD6DDE"/>
    <w:rsid w:val="00BE2C48"/>
    <w:rsid w:val="00BF02AA"/>
    <w:rsid w:val="00BF088D"/>
    <w:rsid w:val="00BF5089"/>
    <w:rsid w:val="00C0304A"/>
    <w:rsid w:val="00C060B7"/>
    <w:rsid w:val="00C06A74"/>
    <w:rsid w:val="00C13F1D"/>
    <w:rsid w:val="00C2391E"/>
    <w:rsid w:val="00C24827"/>
    <w:rsid w:val="00C24A63"/>
    <w:rsid w:val="00C24C93"/>
    <w:rsid w:val="00C33F41"/>
    <w:rsid w:val="00C355BD"/>
    <w:rsid w:val="00C36937"/>
    <w:rsid w:val="00C53D59"/>
    <w:rsid w:val="00C602BF"/>
    <w:rsid w:val="00C71EA2"/>
    <w:rsid w:val="00C822B0"/>
    <w:rsid w:val="00C90F41"/>
    <w:rsid w:val="00CA0738"/>
    <w:rsid w:val="00CB7B15"/>
    <w:rsid w:val="00CB7C39"/>
    <w:rsid w:val="00CC44BD"/>
    <w:rsid w:val="00CD64C1"/>
    <w:rsid w:val="00CE142B"/>
    <w:rsid w:val="00D10DD4"/>
    <w:rsid w:val="00D2322C"/>
    <w:rsid w:val="00D24FC9"/>
    <w:rsid w:val="00D478BC"/>
    <w:rsid w:val="00D50E05"/>
    <w:rsid w:val="00D6141C"/>
    <w:rsid w:val="00D71674"/>
    <w:rsid w:val="00D81CD8"/>
    <w:rsid w:val="00D862BD"/>
    <w:rsid w:val="00D9356F"/>
    <w:rsid w:val="00DC7FFB"/>
    <w:rsid w:val="00DD58D1"/>
    <w:rsid w:val="00DF0D84"/>
    <w:rsid w:val="00E07B6A"/>
    <w:rsid w:val="00E17248"/>
    <w:rsid w:val="00E2030A"/>
    <w:rsid w:val="00E37BE9"/>
    <w:rsid w:val="00E45E9D"/>
    <w:rsid w:val="00E469B9"/>
    <w:rsid w:val="00E612D3"/>
    <w:rsid w:val="00E64D9F"/>
    <w:rsid w:val="00E66733"/>
    <w:rsid w:val="00E71BB7"/>
    <w:rsid w:val="00E82585"/>
    <w:rsid w:val="00E96759"/>
    <w:rsid w:val="00EB1990"/>
    <w:rsid w:val="00EB564D"/>
    <w:rsid w:val="00EC5BFD"/>
    <w:rsid w:val="00EF65F8"/>
    <w:rsid w:val="00F0154E"/>
    <w:rsid w:val="00F07307"/>
    <w:rsid w:val="00F1149F"/>
    <w:rsid w:val="00F12F4D"/>
    <w:rsid w:val="00F1562E"/>
    <w:rsid w:val="00F35635"/>
    <w:rsid w:val="00F51037"/>
    <w:rsid w:val="00F55588"/>
    <w:rsid w:val="00F62F0D"/>
    <w:rsid w:val="00F639F5"/>
    <w:rsid w:val="00F67037"/>
    <w:rsid w:val="00F6796B"/>
    <w:rsid w:val="00F72A44"/>
    <w:rsid w:val="00F776B7"/>
    <w:rsid w:val="00F83C81"/>
    <w:rsid w:val="00F9117D"/>
    <w:rsid w:val="00F97A2A"/>
    <w:rsid w:val="00FA3695"/>
    <w:rsid w:val="00FB0E7E"/>
    <w:rsid w:val="00FB1171"/>
    <w:rsid w:val="00FB14A4"/>
    <w:rsid w:val="00FB360D"/>
    <w:rsid w:val="00FB5479"/>
    <w:rsid w:val="00FB5DF5"/>
    <w:rsid w:val="00FC33FE"/>
    <w:rsid w:val="00FD50BD"/>
    <w:rsid w:val="00FE3996"/>
    <w:rsid w:val="00FF1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16843F"/>
  <w15:chartTrackingRefBased/>
  <w15:docId w15:val="{5DBC121B-4C4B-436D-AA26-A0ECD2469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12D3"/>
  </w:style>
  <w:style w:type="paragraph" w:styleId="Heading1">
    <w:name w:val="heading 1"/>
    <w:basedOn w:val="Normal"/>
    <w:next w:val="Normal"/>
    <w:link w:val="Heading1Char"/>
    <w:uiPriority w:val="9"/>
    <w:qFormat/>
    <w:rsid w:val="00E612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612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612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612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612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612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612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612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612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12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612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612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612D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12D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612D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612D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612D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612D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612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612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12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612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612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612D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612D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612D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612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612D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612D3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612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2D3"/>
  </w:style>
  <w:style w:type="paragraph" w:styleId="Footer">
    <w:name w:val="footer"/>
    <w:basedOn w:val="Normal"/>
    <w:link w:val="FooterChar"/>
    <w:uiPriority w:val="99"/>
    <w:unhideWhenUsed/>
    <w:rsid w:val="00E612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2D3"/>
  </w:style>
  <w:style w:type="table" w:styleId="TableGrid">
    <w:name w:val="Table Grid"/>
    <w:basedOn w:val="TableNormal"/>
    <w:uiPriority w:val="39"/>
    <w:rsid w:val="006828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7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 Jones</dc:creator>
  <cp:keywords/>
  <dc:description/>
  <cp:lastModifiedBy>Glen Jones</cp:lastModifiedBy>
  <cp:revision>7</cp:revision>
  <dcterms:created xsi:type="dcterms:W3CDTF">2024-01-31T15:51:00Z</dcterms:created>
  <dcterms:modified xsi:type="dcterms:W3CDTF">2024-02-16T16:06:00Z</dcterms:modified>
</cp:coreProperties>
</file>